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E7829" w14:textId="681F9409" w:rsidR="000A1B8F" w:rsidRPr="00AD064D" w:rsidRDefault="000A1B8F" w:rsidP="000A1B8F">
      <w:pPr>
        <w:spacing w:line="360" w:lineRule="auto"/>
        <w:jc w:val="both"/>
        <w:rPr>
          <w:rFonts w:ascii="Calibri" w:hAnsi="Calibri" w:cs="Calibri"/>
        </w:rPr>
      </w:pPr>
      <w:bookmarkStart w:id="0" w:name="_Hlk148362028"/>
      <w:r w:rsidRPr="00AD064D">
        <w:rPr>
          <w:rFonts w:ascii="Calibri" w:hAnsi="Calibri" w:cs="Calibri"/>
        </w:rPr>
        <w:t xml:space="preserve">Amtsgericht </w:t>
      </w:r>
      <w:r w:rsidR="00E95157" w:rsidRPr="00E95157">
        <w:rPr>
          <w:rFonts w:ascii="Calibri" w:hAnsi="Calibri" w:cs="Calibri"/>
          <w:highlight w:val="yellow"/>
        </w:rPr>
        <w:t>XXX</w:t>
      </w:r>
    </w:p>
    <w:p w14:paraId="7A4473E3" w14:textId="6B91ABEB" w:rsidR="000A1B8F" w:rsidRPr="00AD064D" w:rsidRDefault="000A1B8F" w:rsidP="000A1B8F">
      <w:pPr>
        <w:spacing w:line="360" w:lineRule="auto"/>
        <w:jc w:val="both"/>
        <w:rPr>
          <w:rFonts w:ascii="Calibri" w:hAnsi="Calibri" w:cs="Calibri"/>
        </w:rPr>
      </w:pPr>
      <w:r w:rsidRPr="00AD064D">
        <w:rPr>
          <w:rFonts w:ascii="Calibri" w:hAnsi="Calibri" w:cs="Calibri"/>
        </w:rPr>
        <w:t xml:space="preserve">Az.: </w:t>
      </w:r>
      <w:r w:rsidR="00E95157" w:rsidRPr="00E95157">
        <w:rPr>
          <w:rFonts w:ascii="Calibri" w:hAnsi="Calibri" w:cs="Calibri"/>
          <w:highlight w:val="yellow"/>
        </w:rPr>
        <w:t>XXX</w:t>
      </w:r>
    </w:p>
    <w:p w14:paraId="2F1ED81C" w14:textId="680478A3" w:rsidR="000A1B8F" w:rsidRPr="00AD064D" w:rsidRDefault="000A1B8F" w:rsidP="000A1B8F">
      <w:pPr>
        <w:spacing w:line="360" w:lineRule="auto"/>
        <w:jc w:val="both"/>
        <w:rPr>
          <w:rFonts w:ascii="Calibri" w:hAnsi="Calibri" w:cs="Calibri"/>
        </w:rPr>
      </w:pPr>
      <w:r w:rsidRPr="00AD064D">
        <w:rPr>
          <w:rFonts w:ascii="Calibri" w:hAnsi="Calibri" w:cs="Calibri"/>
        </w:rPr>
        <w:t xml:space="preserve">Strafsache </w:t>
      </w:r>
      <w:r w:rsidR="00E95157" w:rsidRPr="00E95157">
        <w:rPr>
          <w:rFonts w:ascii="Calibri" w:hAnsi="Calibri" w:cs="Calibri"/>
          <w:highlight w:val="yellow"/>
        </w:rPr>
        <w:t>XXX</w:t>
      </w:r>
    </w:p>
    <w:p w14:paraId="4D557254" w14:textId="77777777" w:rsidR="000A1B8F" w:rsidRPr="00AD064D" w:rsidRDefault="000A1B8F" w:rsidP="000A1B8F">
      <w:pPr>
        <w:spacing w:line="360" w:lineRule="auto"/>
        <w:jc w:val="both"/>
        <w:rPr>
          <w:rFonts w:ascii="Calibri" w:hAnsi="Calibri" w:cs="Calibri"/>
        </w:rPr>
      </w:pPr>
      <w:r w:rsidRPr="00AD064D">
        <w:rPr>
          <w:rFonts w:ascii="Calibri" w:hAnsi="Calibri" w:cs="Calibri"/>
          <w:b/>
          <w:bCs/>
          <w:sz w:val="32"/>
          <w:szCs w:val="32"/>
        </w:rPr>
        <w:t xml:space="preserve">Beweisantrag </w:t>
      </w:r>
    </w:p>
    <w:bookmarkEnd w:id="0"/>
    <w:p w14:paraId="00000004" w14:textId="073EE4F5" w:rsidR="00FE5152" w:rsidRPr="00AD064D" w:rsidRDefault="000A1B8F" w:rsidP="000A1B8F">
      <w:pPr>
        <w:spacing w:line="360" w:lineRule="auto"/>
        <w:jc w:val="both"/>
        <w:rPr>
          <w:rFonts w:ascii="Calibri" w:hAnsi="Calibri" w:cs="Calibri"/>
          <w:b/>
          <w:bCs/>
          <w:sz w:val="24"/>
          <w:szCs w:val="24"/>
        </w:rPr>
      </w:pPr>
      <w:r w:rsidRPr="00AD064D">
        <w:rPr>
          <w:rFonts w:ascii="Calibri" w:hAnsi="Calibri" w:cs="Calibri"/>
          <w:b/>
          <w:bCs/>
          <w:sz w:val="24"/>
          <w:szCs w:val="24"/>
        </w:rPr>
        <w:t>Beweistatsache</w:t>
      </w:r>
    </w:p>
    <w:p w14:paraId="00000005" w14:textId="2B079071" w:rsidR="00FE5152" w:rsidRPr="00AD064D" w:rsidRDefault="00000000" w:rsidP="000A1B8F">
      <w:pPr>
        <w:numPr>
          <w:ilvl w:val="0"/>
          <w:numId w:val="1"/>
        </w:numPr>
        <w:jc w:val="both"/>
        <w:rPr>
          <w:rFonts w:ascii="Calibri" w:hAnsi="Calibri" w:cs="Calibri"/>
        </w:rPr>
      </w:pPr>
      <w:r w:rsidRPr="00AD064D">
        <w:rPr>
          <w:rFonts w:ascii="Calibri" w:hAnsi="Calibri" w:cs="Calibri"/>
        </w:rPr>
        <w:t>Friedlicher</w:t>
      </w:r>
      <w:r w:rsidR="000A1B8F" w:rsidRPr="00AD064D">
        <w:rPr>
          <w:rFonts w:ascii="Calibri" w:hAnsi="Calibri" w:cs="Calibri"/>
        </w:rPr>
        <w:t xml:space="preserve"> </w:t>
      </w:r>
      <w:r w:rsidRPr="00AD064D">
        <w:rPr>
          <w:rFonts w:ascii="Calibri" w:hAnsi="Calibri" w:cs="Calibri"/>
        </w:rPr>
        <w:t>ziviler Widerstand</w:t>
      </w:r>
      <w:r w:rsidR="000A1B8F" w:rsidRPr="00AD064D">
        <w:rPr>
          <w:rFonts w:ascii="Calibri" w:hAnsi="Calibri" w:cs="Calibri"/>
        </w:rPr>
        <w:t xml:space="preserve"> </w:t>
      </w:r>
      <w:r w:rsidRPr="00AD064D">
        <w:rPr>
          <w:rFonts w:ascii="Calibri" w:hAnsi="Calibri" w:cs="Calibri"/>
        </w:rPr>
        <w:t>gehört zu den effektivsten Mitteln, um schnelle soziale und politische Veränderung voranzutreiben.</w:t>
      </w:r>
    </w:p>
    <w:p w14:paraId="00000006" w14:textId="77777777" w:rsidR="00FE5152" w:rsidRPr="00AD064D" w:rsidRDefault="00000000" w:rsidP="000A1B8F">
      <w:pPr>
        <w:numPr>
          <w:ilvl w:val="0"/>
          <w:numId w:val="1"/>
        </w:numPr>
        <w:jc w:val="both"/>
        <w:rPr>
          <w:rFonts w:ascii="Calibri" w:hAnsi="Calibri" w:cs="Calibri"/>
        </w:rPr>
      </w:pPr>
      <w:r w:rsidRPr="00AD064D">
        <w:rPr>
          <w:rFonts w:ascii="Calibri" w:hAnsi="Calibri" w:cs="Calibri"/>
        </w:rPr>
        <w:t>Friedlicher ziviler Widerstand schafft es schneller als Demonstrationen, Petitionen oder den Weg über offizielle Institutionen Veränderung herbeizuführen.</w:t>
      </w:r>
    </w:p>
    <w:p w14:paraId="00000007" w14:textId="77777777" w:rsidR="00FE5152" w:rsidRPr="00AD064D" w:rsidRDefault="00000000" w:rsidP="000A1B8F">
      <w:pPr>
        <w:numPr>
          <w:ilvl w:val="0"/>
          <w:numId w:val="1"/>
        </w:numPr>
        <w:jc w:val="both"/>
        <w:rPr>
          <w:rFonts w:ascii="Calibri" w:hAnsi="Calibri" w:cs="Calibri"/>
        </w:rPr>
      </w:pPr>
      <w:r w:rsidRPr="00AD064D">
        <w:rPr>
          <w:rFonts w:ascii="Calibri" w:hAnsi="Calibri" w:cs="Calibri"/>
        </w:rPr>
        <w:t>Friedlicher ziviler Widerstand ist demokratisch.</w:t>
      </w:r>
    </w:p>
    <w:p w14:paraId="00000009" w14:textId="7568152A" w:rsidR="00FE5152" w:rsidRPr="00AD064D" w:rsidRDefault="00000000" w:rsidP="000A1B8F">
      <w:pPr>
        <w:numPr>
          <w:ilvl w:val="0"/>
          <w:numId w:val="1"/>
        </w:numPr>
        <w:jc w:val="both"/>
        <w:rPr>
          <w:rFonts w:ascii="Calibri" w:hAnsi="Calibri" w:cs="Calibri"/>
        </w:rPr>
      </w:pPr>
      <w:r w:rsidRPr="00AD064D">
        <w:rPr>
          <w:rFonts w:ascii="Calibri" w:hAnsi="Calibri" w:cs="Calibri"/>
        </w:rPr>
        <w:t xml:space="preserve">Straßenblockaden </w:t>
      </w:r>
      <w:r w:rsidR="000A1B8F" w:rsidRPr="00AD064D">
        <w:rPr>
          <w:rFonts w:ascii="Calibri" w:hAnsi="Calibri" w:cs="Calibri"/>
        </w:rPr>
        <w:t xml:space="preserve">sind eine Form des friedlichen zivilen Widerstandes. </w:t>
      </w:r>
    </w:p>
    <w:p w14:paraId="0000000A" w14:textId="77777777" w:rsidR="00FE5152" w:rsidRPr="00AD064D" w:rsidRDefault="00FE5152" w:rsidP="000A1B8F">
      <w:pPr>
        <w:ind w:left="720"/>
        <w:jc w:val="both"/>
        <w:rPr>
          <w:rFonts w:ascii="Calibri" w:hAnsi="Calibri" w:cs="Calibri"/>
        </w:rPr>
      </w:pPr>
    </w:p>
    <w:p w14:paraId="0000000C" w14:textId="689FD8CF" w:rsidR="00FE5152" w:rsidRPr="00AD064D" w:rsidRDefault="000A1B8F" w:rsidP="000A1B8F">
      <w:pPr>
        <w:jc w:val="both"/>
        <w:rPr>
          <w:rFonts w:ascii="Calibri" w:hAnsi="Calibri" w:cs="Calibri"/>
          <w:b/>
          <w:bCs/>
          <w:sz w:val="24"/>
          <w:szCs w:val="24"/>
        </w:rPr>
      </w:pPr>
      <w:r w:rsidRPr="00AD064D">
        <w:rPr>
          <w:rFonts w:ascii="Calibri" w:hAnsi="Calibri" w:cs="Calibri"/>
          <w:b/>
          <w:bCs/>
          <w:sz w:val="24"/>
          <w:szCs w:val="24"/>
        </w:rPr>
        <w:t>Beweismittel</w:t>
      </w:r>
    </w:p>
    <w:p w14:paraId="0000000D" w14:textId="6FBC9CFD" w:rsidR="00FE5152" w:rsidRPr="00AD064D" w:rsidRDefault="000A1B8F" w:rsidP="000A1B8F">
      <w:pPr>
        <w:jc w:val="both"/>
        <w:rPr>
          <w:rFonts w:ascii="Calibri" w:hAnsi="Calibri" w:cs="Calibri"/>
        </w:rPr>
      </w:pPr>
      <w:r w:rsidRPr="00AD064D">
        <w:rPr>
          <w:rFonts w:ascii="Calibri" w:hAnsi="Calibri" w:cs="Calibri"/>
        </w:rPr>
        <w:t xml:space="preserve">Zum Beweis der Tatsachen wird beantragt den Protestforscher Dr. Simon </w:t>
      </w:r>
      <w:proofErr w:type="spellStart"/>
      <w:r w:rsidRPr="00AD064D">
        <w:rPr>
          <w:rFonts w:ascii="Calibri" w:hAnsi="Calibri" w:cs="Calibri"/>
        </w:rPr>
        <w:t>Teune</w:t>
      </w:r>
      <w:proofErr w:type="spellEnd"/>
      <w:r w:rsidRPr="00AD064D">
        <w:rPr>
          <w:rFonts w:ascii="Calibri" w:hAnsi="Calibri" w:cs="Calibri"/>
        </w:rPr>
        <w:t xml:space="preserve"> als Sachverständigen zu laden. </w:t>
      </w:r>
    </w:p>
    <w:p w14:paraId="0000000E" w14:textId="47A3710F" w:rsidR="00FE5152" w:rsidRPr="00AD064D" w:rsidRDefault="000A1B8F" w:rsidP="000A1B8F">
      <w:pPr>
        <w:rPr>
          <w:rFonts w:ascii="Calibri" w:hAnsi="Calibri" w:cs="Calibri"/>
        </w:rPr>
      </w:pPr>
      <w:r w:rsidRPr="00AD064D">
        <w:rPr>
          <w:rFonts w:ascii="Calibri" w:hAnsi="Calibri" w:cs="Calibri"/>
        </w:rPr>
        <w:t>Die ladungsfähige Adresse lautet:</w:t>
      </w:r>
    </w:p>
    <w:p w14:paraId="0000000F" w14:textId="40524649" w:rsidR="00FE5152" w:rsidRPr="00AD064D" w:rsidRDefault="00000000" w:rsidP="000A1B8F">
      <w:pPr>
        <w:spacing w:line="259" w:lineRule="auto"/>
        <w:rPr>
          <w:rFonts w:ascii="Calibri" w:hAnsi="Calibri" w:cs="Calibri"/>
        </w:rPr>
      </w:pPr>
      <w:r w:rsidRPr="00AD064D">
        <w:rPr>
          <w:rFonts w:ascii="Calibri" w:hAnsi="Calibri" w:cs="Calibri"/>
        </w:rPr>
        <w:t>Dr.</w:t>
      </w:r>
      <w:r w:rsidR="000A1B8F" w:rsidRPr="00AD064D">
        <w:rPr>
          <w:rFonts w:ascii="Calibri" w:hAnsi="Calibri" w:cs="Calibri"/>
        </w:rPr>
        <w:t xml:space="preserve"> </w:t>
      </w:r>
      <w:r w:rsidRPr="00AD064D">
        <w:rPr>
          <w:rFonts w:ascii="Calibri" w:hAnsi="Calibri" w:cs="Calibri"/>
        </w:rPr>
        <w:t xml:space="preserve">Simon </w:t>
      </w:r>
      <w:proofErr w:type="spellStart"/>
      <w:r w:rsidRPr="00AD064D">
        <w:rPr>
          <w:rFonts w:ascii="Calibri" w:hAnsi="Calibri" w:cs="Calibri"/>
        </w:rPr>
        <w:t>Teune</w:t>
      </w:r>
      <w:proofErr w:type="spellEnd"/>
      <w:r w:rsidRPr="00AD064D">
        <w:rPr>
          <w:rFonts w:ascii="Calibri" w:hAnsi="Calibri" w:cs="Calibri"/>
        </w:rPr>
        <w:t>,</w:t>
      </w:r>
      <w:r w:rsidRPr="00AD064D">
        <w:rPr>
          <w:rFonts w:ascii="Calibri" w:hAnsi="Calibri" w:cs="Calibri"/>
        </w:rPr>
        <w:br/>
      </w:r>
      <w:proofErr w:type="spellStart"/>
      <w:r w:rsidRPr="00AD064D">
        <w:rPr>
          <w:rFonts w:ascii="Calibri" w:hAnsi="Calibri" w:cs="Calibri"/>
        </w:rPr>
        <w:t>Grunewaldstraße</w:t>
      </w:r>
      <w:proofErr w:type="spellEnd"/>
      <w:r w:rsidRPr="00AD064D">
        <w:rPr>
          <w:rFonts w:ascii="Calibri" w:hAnsi="Calibri" w:cs="Calibri"/>
        </w:rPr>
        <w:t xml:space="preserve"> 34,</w:t>
      </w:r>
    </w:p>
    <w:p w14:paraId="00000011" w14:textId="64353785" w:rsidR="00FE5152" w:rsidRPr="00AD064D" w:rsidRDefault="00000000" w:rsidP="000A1B8F">
      <w:pPr>
        <w:spacing w:line="259" w:lineRule="auto"/>
        <w:rPr>
          <w:rFonts w:ascii="Calibri" w:hAnsi="Calibri" w:cs="Calibri"/>
        </w:rPr>
      </w:pPr>
      <w:r w:rsidRPr="00AD064D">
        <w:rPr>
          <w:rFonts w:ascii="Calibri" w:hAnsi="Calibri" w:cs="Calibri"/>
        </w:rPr>
        <w:t>12165 Berlin</w:t>
      </w:r>
    </w:p>
    <w:p w14:paraId="00000012" w14:textId="77777777" w:rsidR="00FE5152" w:rsidRPr="00AD064D" w:rsidRDefault="00FE5152" w:rsidP="000A1B8F">
      <w:pPr>
        <w:jc w:val="both"/>
        <w:rPr>
          <w:rFonts w:ascii="Calibri" w:hAnsi="Calibri" w:cs="Calibri"/>
        </w:rPr>
      </w:pPr>
    </w:p>
    <w:p w14:paraId="00000014" w14:textId="77A98062" w:rsidR="00FE5152" w:rsidRPr="00AD064D" w:rsidRDefault="00000000" w:rsidP="000A1B8F">
      <w:pPr>
        <w:jc w:val="both"/>
        <w:rPr>
          <w:rFonts w:ascii="Calibri" w:hAnsi="Calibri" w:cs="Calibri"/>
          <w:sz w:val="24"/>
          <w:szCs w:val="24"/>
        </w:rPr>
      </w:pPr>
      <w:r w:rsidRPr="00AD064D">
        <w:rPr>
          <w:rFonts w:ascii="Calibri" w:hAnsi="Calibri" w:cs="Calibri"/>
          <w:b/>
          <w:sz w:val="24"/>
          <w:szCs w:val="24"/>
        </w:rPr>
        <w:t>Begründung</w:t>
      </w:r>
    </w:p>
    <w:p w14:paraId="00000015" w14:textId="0F6CF6D2" w:rsidR="00FE5152" w:rsidRPr="00AD064D" w:rsidRDefault="00000000" w:rsidP="000A1B8F">
      <w:pPr>
        <w:spacing w:line="259" w:lineRule="auto"/>
        <w:jc w:val="both"/>
        <w:rPr>
          <w:rFonts w:ascii="Calibri" w:hAnsi="Calibri" w:cs="Calibri"/>
        </w:rPr>
      </w:pPr>
      <w:r w:rsidRPr="00AD064D">
        <w:rPr>
          <w:rFonts w:ascii="Calibri" w:hAnsi="Calibri" w:cs="Calibri"/>
        </w:rPr>
        <w:t>Die gegenwärtige Gefahr des Klimanotstands und die kurze Zeitspanne, die noch bleibt, diesen noch zu verhindern, machen es gemeinsam mit der unzureichenden Handlung der Regierung erforderlich, dass die demokratische Gesellschaft Protest leistet, welcher der Dringlichkeit und dem Ausmaß der Klimak</w:t>
      </w:r>
      <w:r w:rsidR="000A1B8F" w:rsidRPr="00AD064D">
        <w:rPr>
          <w:rFonts w:ascii="Calibri" w:hAnsi="Calibri" w:cs="Calibri"/>
        </w:rPr>
        <w:t>rise</w:t>
      </w:r>
      <w:r w:rsidRPr="00AD064D">
        <w:rPr>
          <w:rFonts w:ascii="Calibri" w:hAnsi="Calibri" w:cs="Calibri"/>
        </w:rPr>
        <w:t xml:space="preserve"> gerecht wird.</w:t>
      </w:r>
    </w:p>
    <w:p w14:paraId="00000016" w14:textId="7684E26C" w:rsidR="00FE5152" w:rsidRPr="00AD064D" w:rsidRDefault="00000000" w:rsidP="000A1B8F">
      <w:pPr>
        <w:spacing w:line="259" w:lineRule="auto"/>
        <w:jc w:val="both"/>
        <w:rPr>
          <w:rFonts w:ascii="Calibri" w:hAnsi="Calibri" w:cs="Calibri"/>
        </w:rPr>
      </w:pPr>
      <w:r w:rsidRPr="00AD064D">
        <w:rPr>
          <w:rFonts w:ascii="Calibri" w:hAnsi="Calibri" w:cs="Calibri"/>
        </w:rPr>
        <w:t xml:space="preserve">Dr. Simon </w:t>
      </w:r>
      <w:proofErr w:type="spellStart"/>
      <w:r w:rsidRPr="00AD064D">
        <w:rPr>
          <w:rFonts w:ascii="Calibri" w:hAnsi="Calibri" w:cs="Calibri"/>
        </w:rPr>
        <w:t>Teune</w:t>
      </w:r>
      <w:proofErr w:type="spellEnd"/>
      <w:r w:rsidRPr="00AD064D">
        <w:rPr>
          <w:rFonts w:ascii="Calibri" w:hAnsi="Calibri" w:cs="Calibri"/>
        </w:rPr>
        <w:t xml:space="preserve"> wird als politischer Soziologe mit dem Schwerpunkt Protest- und Bewegungsforschung bestätigen können, dass in der Sozialwissenschaft ziviler Widerstand ein anerkanntes und effektives Mittel ist, um soziale und politische Veränderungen voranzutreiben. Dabei</w:t>
      </w:r>
      <w:r w:rsidR="000A1B8F" w:rsidRPr="00AD064D">
        <w:rPr>
          <w:rFonts w:ascii="Calibri" w:hAnsi="Calibri" w:cs="Calibri"/>
        </w:rPr>
        <w:t xml:space="preserve"> wird er bestätigen, dass es schwierig ist, ein Beispiel für einen progressiven politischen Wandel zu finden, der ohne zivilen Widerstand stattgefunden hat.</w:t>
      </w:r>
      <w:r w:rsidRPr="00AD064D">
        <w:rPr>
          <w:rFonts w:ascii="Calibri" w:hAnsi="Calibri" w:cs="Calibri"/>
        </w:rPr>
        <w:t xml:space="preserve"> </w:t>
      </w:r>
    </w:p>
    <w:p w14:paraId="00000017" w14:textId="77777777" w:rsidR="00FE5152" w:rsidRPr="00AD064D" w:rsidRDefault="00FE5152" w:rsidP="000A1B8F">
      <w:pPr>
        <w:spacing w:line="259" w:lineRule="auto"/>
        <w:jc w:val="both"/>
        <w:rPr>
          <w:rFonts w:ascii="Calibri" w:hAnsi="Calibri" w:cs="Calibri"/>
        </w:rPr>
      </w:pPr>
    </w:p>
    <w:p w14:paraId="00000018" w14:textId="4C8E2311" w:rsidR="00FE5152" w:rsidRPr="00AD064D" w:rsidRDefault="00000000" w:rsidP="000A1B8F">
      <w:pPr>
        <w:spacing w:line="259" w:lineRule="auto"/>
        <w:jc w:val="both"/>
        <w:rPr>
          <w:rFonts w:ascii="Calibri" w:hAnsi="Calibri" w:cs="Calibri"/>
        </w:rPr>
      </w:pPr>
      <w:r w:rsidRPr="00AD064D">
        <w:rPr>
          <w:rFonts w:ascii="Calibri" w:hAnsi="Calibri" w:cs="Calibri"/>
        </w:rPr>
        <w:t xml:space="preserve">Dr. </w:t>
      </w:r>
      <w:proofErr w:type="spellStart"/>
      <w:r w:rsidRPr="00AD064D">
        <w:rPr>
          <w:rFonts w:ascii="Calibri" w:hAnsi="Calibri" w:cs="Calibri"/>
        </w:rPr>
        <w:t>Teune</w:t>
      </w:r>
      <w:proofErr w:type="spellEnd"/>
      <w:r w:rsidRPr="00AD064D">
        <w:rPr>
          <w:rFonts w:ascii="Calibri" w:hAnsi="Calibri" w:cs="Calibri"/>
        </w:rPr>
        <w:t xml:space="preserve"> wird im Weiteren die Wichtigkeit friedlichen zivilen Widerstands in Demokratien erläutern können. </w:t>
      </w:r>
      <w:r w:rsidR="000A1B8F" w:rsidRPr="00AD064D">
        <w:rPr>
          <w:rFonts w:ascii="Calibri" w:hAnsi="Calibri" w:cs="Calibri"/>
        </w:rPr>
        <w:t>In diesem Zuge wird er darlegen, dass</w:t>
      </w:r>
      <w:r w:rsidRPr="00AD064D">
        <w:rPr>
          <w:rFonts w:ascii="Calibri" w:hAnsi="Calibri" w:cs="Calibri"/>
        </w:rPr>
        <w:t xml:space="preserve"> der zivile Widerstand darauf ausgelegt</w:t>
      </w:r>
      <w:r w:rsidR="000A1B8F" w:rsidRPr="00AD064D">
        <w:rPr>
          <w:rFonts w:ascii="Calibri" w:hAnsi="Calibri" w:cs="Calibri"/>
        </w:rPr>
        <w:t xml:space="preserve"> ist</w:t>
      </w:r>
      <w:r w:rsidRPr="00AD064D">
        <w:rPr>
          <w:rFonts w:ascii="Calibri" w:hAnsi="Calibri" w:cs="Calibri"/>
        </w:rPr>
        <w:t xml:space="preserve">, konstruktive, friedliche Spannungen aufzubauen, damit sich eine Gesellschaft mit bisher verdrängten oder unerkannten Demokratiedefiziten beschäftigt. </w:t>
      </w:r>
    </w:p>
    <w:p w14:paraId="0000001A" w14:textId="3F2864A6" w:rsidR="00FE5152" w:rsidRPr="00AD064D" w:rsidRDefault="00000000" w:rsidP="000A1B8F">
      <w:pPr>
        <w:widowControl w:val="0"/>
        <w:spacing w:line="264" w:lineRule="auto"/>
        <w:ind w:right="33" w:firstLine="8"/>
        <w:jc w:val="both"/>
        <w:rPr>
          <w:rFonts w:ascii="Calibri" w:hAnsi="Calibri" w:cs="Calibri"/>
        </w:rPr>
      </w:pPr>
      <w:r w:rsidRPr="00AD064D">
        <w:rPr>
          <w:rFonts w:ascii="Calibri" w:hAnsi="Calibri" w:cs="Calibri"/>
        </w:rPr>
        <w:t xml:space="preserve">Immerhin besagt der Begriff Demokratie selbst, dass es eine Regierungsform </w:t>
      </w:r>
      <w:r w:rsidR="000A1B8F" w:rsidRPr="00AD064D">
        <w:rPr>
          <w:rFonts w:ascii="Calibri" w:hAnsi="Calibri" w:cs="Calibri"/>
        </w:rPr>
        <w:t>sei</w:t>
      </w:r>
      <w:r w:rsidRPr="00AD064D">
        <w:rPr>
          <w:rFonts w:ascii="Calibri" w:hAnsi="Calibri" w:cs="Calibri"/>
        </w:rPr>
        <w:t xml:space="preserve">, die von den Menschen ausgeht und </w:t>
      </w:r>
      <w:r w:rsidR="000A1B8F" w:rsidRPr="00AD064D">
        <w:rPr>
          <w:rFonts w:ascii="Calibri" w:hAnsi="Calibri" w:cs="Calibri"/>
        </w:rPr>
        <w:t xml:space="preserve">dementsprechend </w:t>
      </w:r>
      <w:r w:rsidRPr="00AD064D">
        <w:rPr>
          <w:rFonts w:ascii="Calibri" w:hAnsi="Calibri" w:cs="Calibri"/>
        </w:rPr>
        <w:t>ihre politische Aktivität in dieser Staatsform zentral sein sollte.</w:t>
      </w:r>
      <w:r w:rsidR="000A1B8F" w:rsidRPr="00AD064D">
        <w:rPr>
          <w:rFonts w:ascii="Calibri" w:hAnsi="Calibri" w:cs="Calibri"/>
        </w:rPr>
        <w:t xml:space="preserve"> Darauf aufbauend wird Dr. </w:t>
      </w:r>
      <w:proofErr w:type="spellStart"/>
      <w:r w:rsidR="000A1B8F" w:rsidRPr="00AD064D">
        <w:rPr>
          <w:rFonts w:ascii="Calibri" w:hAnsi="Calibri" w:cs="Calibri"/>
        </w:rPr>
        <w:t>Teune</w:t>
      </w:r>
      <w:proofErr w:type="spellEnd"/>
      <w:r w:rsidR="000A1B8F" w:rsidRPr="00AD064D">
        <w:rPr>
          <w:rFonts w:ascii="Calibri" w:hAnsi="Calibri" w:cs="Calibri"/>
        </w:rPr>
        <w:t xml:space="preserve"> die Essenz der Demokratie in Form der Widerstandsmöglichkeit erläutern. </w:t>
      </w:r>
    </w:p>
    <w:p w14:paraId="0000001B" w14:textId="77777777" w:rsidR="00FE5152" w:rsidRPr="00AD064D" w:rsidRDefault="00FE5152" w:rsidP="000A1B8F">
      <w:pPr>
        <w:spacing w:line="259" w:lineRule="auto"/>
        <w:jc w:val="both"/>
        <w:rPr>
          <w:rFonts w:ascii="Calibri" w:hAnsi="Calibri" w:cs="Calibri"/>
        </w:rPr>
      </w:pPr>
    </w:p>
    <w:p w14:paraId="0000001C" w14:textId="1D59D8F6" w:rsidR="00FE5152" w:rsidRPr="00AD064D" w:rsidRDefault="00000000" w:rsidP="000A1B8F">
      <w:pPr>
        <w:spacing w:line="259" w:lineRule="auto"/>
        <w:jc w:val="both"/>
        <w:rPr>
          <w:rFonts w:ascii="Calibri" w:hAnsi="Calibri" w:cs="Calibri"/>
        </w:rPr>
      </w:pPr>
      <w:r w:rsidRPr="00AD064D">
        <w:rPr>
          <w:rFonts w:ascii="Calibri" w:hAnsi="Calibri" w:cs="Calibri"/>
        </w:rPr>
        <w:t xml:space="preserve">Weiter wird Dr. </w:t>
      </w:r>
      <w:proofErr w:type="spellStart"/>
      <w:r w:rsidRPr="00AD064D">
        <w:rPr>
          <w:rFonts w:ascii="Calibri" w:hAnsi="Calibri" w:cs="Calibri"/>
        </w:rPr>
        <w:t>Teune</w:t>
      </w:r>
      <w:proofErr w:type="spellEnd"/>
      <w:r w:rsidRPr="00AD064D">
        <w:rPr>
          <w:rFonts w:ascii="Calibri" w:hAnsi="Calibri" w:cs="Calibri"/>
        </w:rPr>
        <w:t xml:space="preserve"> </w:t>
      </w:r>
      <w:r w:rsidR="000A1B8F" w:rsidRPr="00AD064D">
        <w:rPr>
          <w:rFonts w:ascii="Calibri" w:hAnsi="Calibri" w:cs="Calibri"/>
        </w:rPr>
        <w:t>darstellen</w:t>
      </w:r>
      <w:r w:rsidRPr="00AD064D">
        <w:rPr>
          <w:rFonts w:ascii="Calibri" w:hAnsi="Calibri" w:cs="Calibri"/>
        </w:rPr>
        <w:t xml:space="preserve"> können, dass friedlicher ziviler Widerstand schneller als Demonstrationen, Petitionen oder der Weg über offizielle Institutionen Veränderung herbeiführt. Er wird erläutern können, dass eine rechtmäßige Demonstration an </w:t>
      </w:r>
      <w:r w:rsidR="00AD064D">
        <w:rPr>
          <w:rFonts w:ascii="Calibri" w:hAnsi="Calibri" w:cs="Calibri"/>
        </w:rPr>
        <w:t>den hier zur Diskussion stehenden Tagen</w:t>
      </w:r>
      <w:r w:rsidRPr="00AD064D">
        <w:rPr>
          <w:rFonts w:ascii="Calibri" w:hAnsi="Calibri" w:cs="Calibri"/>
        </w:rPr>
        <w:t xml:space="preserve"> sicherlich nicht die Art von Medienaufmerksamkeit erregt hätte, die notwendig ist, um den </w:t>
      </w:r>
      <w:r w:rsidRPr="00AD064D">
        <w:rPr>
          <w:rFonts w:ascii="Calibri" w:hAnsi="Calibri" w:cs="Calibri"/>
        </w:rPr>
        <w:lastRenderedPageBreak/>
        <w:t xml:space="preserve">öffentlichen Druck zu erzeugen, </w:t>
      </w:r>
      <w:proofErr w:type="gramStart"/>
      <w:r w:rsidRPr="00AD064D">
        <w:rPr>
          <w:rFonts w:ascii="Calibri" w:hAnsi="Calibri" w:cs="Calibri"/>
        </w:rPr>
        <w:t>den</w:t>
      </w:r>
      <w:proofErr w:type="gramEnd"/>
      <w:r w:rsidRPr="00AD064D">
        <w:rPr>
          <w:rFonts w:ascii="Calibri" w:hAnsi="Calibri" w:cs="Calibri"/>
        </w:rPr>
        <w:t xml:space="preserve"> es braucht, damit die Regierung die Lebensgrundlage heutiger und kommender Generationen schützt. </w:t>
      </w:r>
    </w:p>
    <w:p w14:paraId="4BC92269" w14:textId="77777777" w:rsidR="00AD064D" w:rsidRDefault="00000000" w:rsidP="00AD064D">
      <w:pPr>
        <w:spacing w:line="259" w:lineRule="auto"/>
        <w:jc w:val="both"/>
        <w:rPr>
          <w:rFonts w:ascii="Calibri" w:hAnsi="Calibri" w:cs="Calibri"/>
        </w:rPr>
      </w:pPr>
      <w:r w:rsidRPr="00AD064D">
        <w:rPr>
          <w:rFonts w:ascii="Calibri" w:hAnsi="Calibri" w:cs="Calibri"/>
        </w:rPr>
        <w:t>Dieses Ziel ha</w:t>
      </w:r>
      <w:r w:rsidR="00AD064D">
        <w:rPr>
          <w:rFonts w:ascii="Calibri" w:hAnsi="Calibri" w:cs="Calibri"/>
        </w:rPr>
        <w:t>ben</w:t>
      </w:r>
      <w:r w:rsidRPr="00AD064D">
        <w:rPr>
          <w:rFonts w:ascii="Calibri" w:hAnsi="Calibri" w:cs="Calibri"/>
        </w:rPr>
        <w:t xml:space="preserve"> auch die förmliche Kommunikation</w:t>
      </w:r>
      <w:r w:rsidR="00AD064D">
        <w:rPr>
          <w:rFonts w:ascii="Calibri" w:hAnsi="Calibri" w:cs="Calibri"/>
        </w:rPr>
        <w:t>sversuche</w:t>
      </w:r>
      <w:r w:rsidRPr="00AD064D">
        <w:rPr>
          <w:rFonts w:ascii="Calibri" w:hAnsi="Calibri" w:cs="Calibri"/>
        </w:rPr>
        <w:t xml:space="preserve"> mit </w:t>
      </w:r>
      <w:r w:rsidR="00AD064D">
        <w:rPr>
          <w:rFonts w:ascii="Calibri" w:hAnsi="Calibri" w:cs="Calibri"/>
        </w:rPr>
        <w:t xml:space="preserve">politischen </w:t>
      </w:r>
      <w:proofErr w:type="spellStart"/>
      <w:proofErr w:type="gramStart"/>
      <w:r w:rsidR="00AD064D">
        <w:rPr>
          <w:rFonts w:ascii="Calibri" w:hAnsi="Calibri" w:cs="Calibri"/>
        </w:rPr>
        <w:t>Entscheidungsträger:innen</w:t>
      </w:r>
      <w:proofErr w:type="spellEnd"/>
      <w:proofErr w:type="gramEnd"/>
      <w:r w:rsidRPr="00AD064D">
        <w:rPr>
          <w:rFonts w:ascii="Calibri" w:hAnsi="Calibri" w:cs="Calibri"/>
        </w:rPr>
        <w:t xml:space="preserve">, </w:t>
      </w:r>
      <w:r w:rsidR="00AD064D" w:rsidRPr="00AD064D">
        <w:rPr>
          <w:rFonts w:ascii="Calibri" w:hAnsi="Calibri" w:cs="Calibri"/>
        </w:rPr>
        <w:t xml:space="preserve">allerdings ist diese unter mehreren Gesichtspunkten im Laufe der letzten Jahre unerfolgreich geblieben. </w:t>
      </w:r>
      <w:r w:rsidR="00AD064D">
        <w:rPr>
          <w:rFonts w:ascii="Calibri" w:hAnsi="Calibri" w:cs="Calibri"/>
        </w:rPr>
        <w:t xml:space="preserve">Da auch Gesprächsgesuche an die Bürgermeister von Dresden und Jena schickt wurden, um über Alternativen zu geplanten Straßenblockaden zu sprechen, sind Wege der direkten Kommunikation des Anliegens der Protestierenden ausgeschöpft gewesen, da zuvor bereits Briefe an die Bundesregierung, sowie Gespräche mit Ministern, wie zum Beispiel Volker Wissing, geführt wurden. </w:t>
      </w:r>
    </w:p>
    <w:p w14:paraId="00000021" w14:textId="7D2CDF66" w:rsidR="00FE5152" w:rsidRPr="00AD064D" w:rsidRDefault="00000000" w:rsidP="00AD064D">
      <w:pPr>
        <w:spacing w:line="259" w:lineRule="auto"/>
        <w:jc w:val="both"/>
        <w:rPr>
          <w:rFonts w:ascii="Calibri" w:hAnsi="Calibri" w:cs="Calibri"/>
        </w:rPr>
      </w:pPr>
      <w:r w:rsidRPr="00AD064D">
        <w:rPr>
          <w:rFonts w:ascii="Calibri" w:hAnsi="Calibri" w:cs="Calibri"/>
        </w:rPr>
        <w:t xml:space="preserve">Dr. </w:t>
      </w:r>
      <w:proofErr w:type="spellStart"/>
      <w:r w:rsidRPr="00AD064D">
        <w:rPr>
          <w:rFonts w:ascii="Calibri" w:hAnsi="Calibri" w:cs="Calibri"/>
        </w:rPr>
        <w:t>Teune</w:t>
      </w:r>
      <w:proofErr w:type="spellEnd"/>
      <w:r w:rsidRPr="00AD064D">
        <w:rPr>
          <w:rFonts w:ascii="Calibri" w:hAnsi="Calibri" w:cs="Calibri"/>
        </w:rPr>
        <w:t xml:space="preserve"> wird zusammenfassen können, dass </w:t>
      </w:r>
      <w:r w:rsidR="00AD064D">
        <w:rPr>
          <w:rFonts w:ascii="Calibri" w:hAnsi="Calibri" w:cs="Calibri"/>
        </w:rPr>
        <w:t xml:space="preserve">die Teilnahme an Straßenblockaden aufgrund der historischen Erfolgsgeschichte von zivilen Widerstandskampagnen, die öffentliche Infrastruktur gestört haben, ein nachvollziehbarer und ergebnisorientierter Schritt politischer Teilhabe und eine strategische Abwägung darstellt. </w:t>
      </w:r>
    </w:p>
    <w:p w14:paraId="00000022" w14:textId="77777777" w:rsidR="00FE5152" w:rsidRPr="00AD064D" w:rsidRDefault="00FE5152" w:rsidP="000A1B8F">
      <w:pPr>
        <w:widowControl w:val="0"/>
        <w:jc w:val="both"/>
        <w:rPr>
          <w:rFonts w:ascii="Calibri" w:hAnsi="Calibri" w:cs="Calibri"/>
        </w:rPr>
      </w:pPr>
    </w:p>
    <w:p w14:paraId="00000023" w14:textId="730289B2" w:rsidR="00FE5152" w:rsidRPr="00AD064D" w:rsidRDefault="00AD064D" w:rsidP="000A1B8F">
      <w:pPr>
        <w:widowControl w:val="0"/>
        <w:spacing w:line="264" w:lineRule="auto"/>
        <w:ind w:right="33"/>
        <w:jc w:val="both"/>
        <w:rPr>
          <w:rFonts w:ascii="Calibri" w:hAnsi="Calibri" w:cs="Calibri"/>
          <w:b/>
          <w:bCs/>
          <w:sz w:val="24"/>
          <w:szCs w:val="24"/>
        </w:rPr>
      </w:pPr>
      <w:r w:rsidRPr="00AD064D">
        <w:rPr>
          <w:rFonts w:ascii="Calibri" w:hAnsi="Calibri" w:cs="Calibri"/>
          <w:b/>
          <w:bCs/>
          <w:sz w:val="24"/>
          <w:szCs w:val="24"/>
        </w:rPr>
        <w:t>Relevanz</w:t>
      </w:r>
    </w:p>
    <w:p w14:paraId="6FB8613D" w14:textId="01E761CE" w:rsidR="00AD064D" w:rsidRDefault="001626E3" w:rsidP="000A1B8F">
      <w:pPr>
        <w:widowControl w:val="0"/>
        <w:spacing w:line="264" w:lineRule="auto"/>
        <w:ind w:right="33"/>
        <w:jc w:val="both"/>
        <w:rPr>
          <w:rFonts w:ascii="Calibri" w:hAnsi="Calibri" w:cs="Calibri"/>
        </w:rPr>
      </w:pPr>
      <w:r>
        <w:rPr>
          <w:rFonts w:ascii="Calibri" w:hAnsi="Calibri" w:cs="Calibri"/>
        </w:rPr>
        <w:t xml:space="preserve">Die Abwägungen zur Effektivität </w:t>
      </w:r>
      <w:proofErr w:type="gramStart"/>
      <w:r>
        <w:rPr>
          <w:rFonts w:ascii="Calibri" w:hAnsi="Calibri" w:cs="Calibri"/>
        </w:rPr>
        <w:t>von zivilen Widerstand</w:t>
      </w:r>
      <w:proofErr w:type="gramEnd"/>
      <w:r>
        <w:rPr>
          <w:rFonts w:ascii="Calibri" w:hAnsi="Calibri" w:cs="Calibri"/>
        </w:rPr>
        <w:t xml:space="preserve">, insbesondere der hier genutzten Form der Straßenblockade, ist relevant mit Blick auf das vorliegende Verfahren, da in Anbetracht einer möglichen Notstandslage in Form der Klimakrise, weiter geprüft werden muss, ob es sich bei der gewählten Protestform um ein mildes Mittel mit Aussicht auf Erfolg handelt. </w:t>
      </w:r>
    </w:p>
    <w:p w14:paraId="2165674D" w14:textId="77637534" w:rsidR="001626E3" w:rsidRDefault="001626E3" w:rsidP="000A1B8F">
      <w:pPr>
        <w:widowControl w:val="0"/>
        <w:spacing w:line="264" w:lineRule="auto"/>
        <w:ind w:right="33"/>
        <w:jc w:val="both"/>
        <w:rPr>
          <w:rFonts w:ascii="Calibri" w:hAnsi="Calibri" w:cs="Calibri"/>
        </w:rPr>
      </w:pPr>
      <w:r>
        <w:rPr>
          <w:rFonts w:ascii="Calibri" w:hAnsi="Calibri" w:cs="Calibri"/>
        </w:rPr>
        <w:t xml:space="preserve">Unter Anwendung des § 34 StGB, des rechtfertigend Notstandes, und den Aussagen von Dr. </w:t>
      </w:r>
      <w:proofErr w:type="spellStart"/>
      <w:r>
        <w:rPr>
          <w:rFonts w:ascii="Calibri" w:hAnsi="Calibri" w:cs="Calibri"/>
        </w:rPr>
        <w:t>Teune</w:t>
      </w:r>
      <w:proofErr w:type="spellEnd"/>
      <w:r>
        <w:rPr>
          <w:rFonts w:ascii="Calibri" w:hAnsi="Calibri" w:cs="Calibri"/>
        </w:rPr>
        <w:t xml:space="preserve"> wird sich feststellen lassen, dass die Klimakrise eine gegenwärtige Gefahr darstellt, die mit direkten, gewaltfreien Protesten des zivilen Ungehorsams am effektivsten eine Chance auf Abfederung bietet. </w:t>
      </w:r>
    </w:p>
    <w:p w14:paraId="00000025" w14:textId="0D95C19E" w:rsidR="00FE5152" w:rsidRPr="00AD064D" w:rsidRDefault="001626E3" w:rsidP="000A1B8F">
      <w:pPr>
        <w:jc w:val="both"/>
        <w:rPr>
          <w:rFonts w:ascii="Calibri" w:hAnsi="Calibri" w:cs="Calibri"/>
        </w:rPr>
      </w:pPr>
      <w:r>
        <w:rPr>
          <w:rFonts w:ascii="Calibri" w:hAnsi="Calibri" w:cs="Calibri"/>
        </w:rPr>
        <w:t xml:space="preserve">Da es sich hierbei aber unter anderem um eine historische und wissenschaftliche Einordnung handelt, welche als Grundlage für eine juristische Auseinandersetzung diesen sollte, ist eine Ladung von Dr. </w:t>
      </w:r>
      <w:proofErr w:type="spellStart"/>
      <w:r>
        <w:rPr>
          <w:rFonts w:ascii="Calibri" w:hAnsi="Calibri" w:cs="Calibri"/>
        </w:rPr>
        <w:t>Teune</w:t>
      </w:r>
      <w:proofErr w:type="spellEnd"/>
      <w:r>
        <w:rPr>
          <w:rFonts w:ascii="Calibri" w:hAnsi="Calibri" w:cs="Calibri"/>
        </w:rPr>
        <w:t xml:space="preserve"> wünschenswert, um weitere Voraussetzung für eine Rechtfertigung der hier diskutierten Protestformen im Sinne des § 34 StGB zu prüfen. </w:t>
      </w:r>
    </w:p>
    <w:p w14:paraId="00000026" w14:textId="77777777" w:rsidR="00FE5152" w:rsidRPr="00AD064D" w:rsidRDefault="00FE5152" w:rsidP="000A1B8F">
      <w:pPr>
        <w:jc w:val="both"/>
        <w:rPr>
          <w:rFonts w:ascii="Calibri" w:hAnsi="Calibri" w:cs="Calibri"/>
        </w:rPr>
      </w:pPr>
    </w:p>
    <w:p w14:paraId="00000027" w14:textId="77777777" w:rsidR="00FE5152" w:rsidRPr="00AD064D" w:rsidRDefault="00000000" w:rsidP="000A1B8F">
      <w:pPr>
        <w:spacing w:after="120" w:line="240" w:lineRule="auto"/>
        <w:jc w:val="both"/>
        <w:rPr>
          <w:rFonts w:ascii="Calibri" w:hAnsi="Calibri" w:cs="Calibri"/>
        </w:rPr>
      </w:pPr>
      <w:bookmarkStart w:id="1" w:name="_2et92p0" w:colFirst="0" w:colLast="0"/>
      <w:bookmarkEnd w:id="1"/>
      <w:r w:rsidRPr="00AD064D">
        <w:rPr>
          <w:rFonts w:ascii="Calibri" w:hAnsi="Calibri" w:cs="Calibri"/>
        </w:rPr>
        <w:t>Das Beweismittel ist geeignet, um die zu beweisende Tatsache zu bestätigen.</w:t>
      </w:r>
    </w:p>
    <w:p w14:paraId="71BC2A77" w14:textId="77777777" w:rsidR="001626E3" w:rsidRPr="001626E3" w:rsidRDefault="001626E3" w:rsidP="001626E3">
      <w:pPr>
        <w:spacing w:after="120" w:line="240" w:lineRule="auto"/>
        <w:jc w:val="both"/>
        <w:rPr>
          <w:rFonts w:ascii="Calibri" w:hAnsi="Calibri" w:cs="Calibri"/>
        </w:rPr>
      </w:pPr>
      <w:r w:rsidRPr="001626E3">
        <w:rPr>
          <w:rFonts w:ascii="Calibri" w:hAnsi="Calibri" w:cs="Calibri"/>
        </w:rPr>
        <w:t>Zu diesem Beweisantrag beantrage ich einen schriftlichen und verlesenen Gerichtsbeschluss.</w:t>
      </w:r>
    </w:p>
    <w:p w14:paraId="04629E0A" w14:textId="77777777" w:rsidR="00E95157" w:rsidRDefault="00E95157" w:rsidP="001626E3">
      <w:pPr>
        <w:spacing w:after="120" w:line="240" w:lineRule="auto"/>
        <w:jc w:val="both"/>
        <w:rPr>
          <w:rFonts w:ascii="Calibri" w:hAnsi="Calibri" w:cs="Calibri"/>
        </w:rPr>
      </w:pPr>
    </w:p>
    <w:p w14:paraId="0000002F" w14:textId="2448EA74" w:rsidR="00FE5152" w:rsidRPr="00AD064D" w:rsidRDefault="00E95157" w:rsidP="001626E3">
      <w:pPr>
        <w:spacing w:after="120" w:line="240" w:lineRule="auto"/>
        <w:jc w:val="both"/>
        <w:rPr>
          <w:rFonts w:ascii="Calibri" w:hAnsi="Calibri" w:cs="Calibri"/>
        </w:rPr>
      </w:pPr>
      <w:r w:rsidRPr="00E95157">
        <w:rPr>
          <w:rFonts w:ascii="Calibri" w:hAnsi="Calibri" w:cs="Calibri"/>
          <w:highlight w:val="yellow"/>
        </w:rPr>
        <w:t>Stadt, Datum, Unterschrift</w:t>
      </w:r>
      <w:r w:rsidR="001626E3" w:rsidRPr="001626E3">
        <w:rPr>
          <w:rFonts w:ascii="Calibri" w:hAnsi="Calibri" w:cs="Calibri"/>
        </w:rPr>
        <w:t xml:space="preserve"> _________________________________________________</w:t>
      </w:r>
    </w:p>
    <w:sectPr w:rsidR="00FE5152" w:rsidRPr="00AD064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9160A"/>
    <w:multiLevelType w:val="multilevel"/>
    <w:tmpl w:val="7062FD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45069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152"/>
    <w:rsid w:val="000A1B8F"/>
    <w:rsid w:val="001626E3"/>
    <w:rsid w:val="00AD064D"/>
    <w:rsid w:val="00B12279"/>
    <w:rsid w:val="00E95157"/>
    <w:rsid w:val="00FE51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C2130"/>
  <w15:docId w15:val="{B01F4F6C-BE00-451D-B704-0C48B272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4100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dc:creator>
  <cp:lastModifiedBy>Ludger Wessels</cp:lastModifiedBy>
  <cp:revision>2</cp:revision>
  <dcterms:created xsi:type="dcterms:W3CDTF">2023-10-16T18:13:00Z</dcterms:created>
  <dcterms:modified xsi:type="dcterms:W3CDTF">2023-10-16T18:13:00Z</dcterms:modified>
</cp:coreProperties>
</file>