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1E80" w14:textId="7657793C" w:rsidR="00617972" w:rsidRDefault="00617972" w:rsidP="00617972">
      <w:pPr>
        <w:pStyle w:val="berschrift1"/>
      </w:pPr>
      <w:r>
        <w:t>Beweisantrag</w:t>
      </w:r>
      <w:bookmarkStart w:id="0" w:name="_Hlk119675028"/>
      <w:r w:rsidR="004C2131">
        <w:t xml:space="preserve">: </w:t>
      </w:r>
      <w:bookmarkEnd w:id="0"/>
      <w:r w:rsidR="007C65E6">
        <w:t>Framing kennen</w:t>
      </w:r>
      <w:r w:rsidR="00FA2260">
        <w:t xml:space="preserve"> ungleich geplant haben</w:t>
      </w:r>
    </w:p>
    <w:p w14:paraId="1EEF055B" w14:textId="4EAD7656" w:rsidR="00881F6A" w:rsidRDefault="00617972" w:rsidP="00617972">
      <w:r w:rsidRPr="00617972">
        <w:rPr>
          <w:u w:val="single"/>
        </w:rPr>
        <w:t>Zu beweisende Tatsache:</w:t>
      </w:r>
      <w:r w:rsidRPr="00617972">
        <w:rPr>
          <w:u w:val="single"/>
        </w:rPr>
        <w:br/>
      </w:r>
      <w:r w:rsidR="007963EB">
        <w:t>Im Video auf dem Kanal von „Der Pilger“ erzählt der Beschuldigte nur von Beweggründen und dem Ziel, das die Gruppe hat.</w:t>
      </w:r>
    </w:p>
    <w:p w14:paraId="5DAEAB0B" w14:textId="62D3A434" w:rsidR="004C2131" w:rsidRDefault="00617972" w:rsidP="00881F6A">
      <w:r w:rsidRPr="00617972">
        <w:rPr>
          <w:u w:val="single"/>
        </w:rPr>
        <w:t>Beweismittel:</w:t>
      </w:r>
      <w:r w:rsidRPr="00617972">
        <w:rPr>
          <w:u w:val="single"/>
        </w:rPr>
        <w:br/>
      </w:r>
      <w:r w:rsidR="007963EB" w:rsidRPr="001B2C1F">
        <w:rPr>
          <w:highlight w:val="yellow"/>
        </w:rPr>
        <w:t>YouTube Video von „Der Pilger“:</w:t>
      </w:r>
      <w:r w:rsidR="00AC0684" w:rsidRPr="001B2C1F">
        <w:rPr>
          <w:highlight w:val="yellow"/>
        </w:rPr>
        <w:t xml:space="preserve"> </w:t>
      </w:r>
      <w:hyperlink r:id="rId5" w:history="1">
        <w:r w:rsidR="00AC0684" w:rsidRPr="001B2C1F">
          <w:rPr>
            <w:rStyle w:val="Hyperlink"/>
            <w:highlight w:val="yellow"/>
          </w:rPr>
          <w:t>https://www.youtube.com/watch?v=Lvoqe4y3VgE</w:t>
        </w:r>
      </w:hyperlink>
    </w:p>
    <w:p w14:paraId="261D99E0" w14:textId="7670A258" w:rsidR="00881F6A" w:rsidRDefault="00617972" w:rsidP="00AC0684">
      <w:r w:rsidRPr="00617972">
        <w:rPr>
          <w:u w:val="single"/>
        </w:rPr>
        <w:t>Begründung</w:t>
      </w:r>
      <w:r>
        <w:rPr>
          <w:u w:val="single"/>
        </w:rPr>
        <w:t>:</w:t>
      </w:r>
      <w:r>
        <w:rPr>
          <w:u w:val="single"/>
        </w:rPr>
        <w:br/>
      </w:r>
      <w:r w:rsidR="00AC0684">
        <w:t xml:space="preserve">Der Beschuldigte erzählt in der Anfangsszene, die vor dem Protest aufgenommen wurde, dass die Gruppe in Regensburg </w:t>
      </w:r>
      <w:proofErr w:type="gramStart"/>
      <w:r w:rsidR="00AC0684">
        <w:t>ist</w:t>
      </w:r>
      <w:proofErr w:type="gramEnd"/>
      <w:r w:rsidR="00AC0684">
        <w:t xml:space="preserve"> um auch hier eine Blockade zu machen, weil die Regierung aufwachen muss. Herr Lachner kritisiert die Steuermilliarden, die als Subventionen an die fossilen Konzerne gehen. Diese Unterstützung muss sofort stoppen. Deshalb soll eine Blockade errichtet werden, um die es, wie um die Forderung, kein drum herumkommen gibt. Dadurch soll auf die Thematik der Zerstörung unserer Lebensgrundlage aufmerksam gemacht werden, denn die Bevölkerung muss sich dagegen wehren.</w:t>
      </w:r>
    </w:p>
    <w:p w14:paraId="79488458" w14:textId="14D2EA76" w:rsidR="007C65E6" w:rsidRDefault="00AC0684" w:rsidP="00AC0684">
      <w:r>
        <w:t xml:space="preserve">Nach diesen einleitenden Worten folgen </w:t>
      </w:r>
      <w:r w:rsidR="00AF3D70">
        <w:t>Aufnahmen</w:t>
      </w:r>
      <w:r>
        <w:t xml:space="preserve"> des Protests</w:t>
      </w:r>
      <w:r w:rsidR="00AF3D70">
        <w:t xml:space="preserve"> und bei Minute 11 nochmal ein Statement des Beschuldigten, das dem Inhalt des damals aktuellen </w:t>
      </w:r>
      <w:r w:rsidR="00575D84">
        <w:t>Presseframing</w:t>
      </w:r>
      <w:r w:rsidR="00AF3D70">
        <w:t xml:space="preserve"> der Letzten Generation entspricht</w:t>
      </w:r>
      <w:r w:rsidR="00575D84">
        <w:t xml:space="preserve">. Zusätzlich wurde auf den Vergleich vom selbsternannten Klimakanzler Scholz angespielt, den er am Katholikentag anbrachte. Klimaschützer erinnern ihn aus irgendeinem Grund an Personen aus einer längst vergangenen Zeit. Dies wurde von verschiedenen </w:t>
      </w:r>
      <w:proofErr w:type="spellStart"/>
      <w:r w:rsidR="00575D84">
        <w:t>Expert:innen</w:t>
      </w:r>
      <w:proofErr w:type="spellEnd"/>
      <w:r w:rsidR="00575D84">
        <w:t xml:space="preserve"> ziemlich klar als ein Nazi Vergleich gewertet. Genau gegen diese Rechten Kräfte und Autokraten seien sie auf der Straße erläutert der Beschuldigte weiter, da während einem Kollaps unserer Gesellschaft die Ungerechtigkeit über die Gerechtigkeit und der Faschismus über die Menschenwürde siegen wird. Dies gilt es zu verhindern. Weiter geht er auf die notwendigen Veränderungen ein: Geld in Erneuerbare statt weiter in fossile Öl-Gas-Kohle Projekte</w:t>
      </w:r>
      <w:r w:rsidR="007C65E6">
        <w:t xml:space="preserve"> und</w:t>
      </w:r>
      <w:r w:rsidR="00575D84">
        <w:t xml:space="preserve"> Unterstützung von klimafreundlicher Mobilität </w:t>
      </w:r>
      <w:r w:rsidR="007C65E6">
        <w:t>wie zum Beispiel mit dem 9€ Ticket.</w:t>
      </w:r>
    </w:p>
    <w:p w14:paraId="7A79677D" w14:textId="44AAC239" w:rsidR="007C65E6" w:rsidRDefault="007C65E6" w:rsidP="00AC0684">
      <w:r>
        <w:t xml:space="preserve">Dieses Framing, </w:t>
      </w:r>
      <w:proofErr w:type="gramStart"/>
      <w:r>
        <w:t>das</w:t>
      </w:r>
      <w:proofErr w:type="gramEnd"/>
      <w:r>
        <w:t xml:space="preserve"> die Letzte Generation immer wieder anpasst wird in vielen Statements und Interviews angewendet und wird in Pressetrainings vermittelt. Dieses Framing zu kennen und zu wissen, dass eine Blockade errichtet werden soll, bedeutet nicht, dass diese Person auch die Versammlung geleitet hat oder sie geplant hat.</w:t>
      </w:r>
    </w:p>
    <w:p w14:paraId="597186BC" w14:textId="58A4E6DA" w:rsidR="00617972" w:rsidRPr="00617972" w:rsidRDefault="00617972" w:rsidP="00881F6A">
      <w:pPr>
        <w:rPr>
          <w:u w:val="single"/>
        </w:rPr>
      </w:pPr>
      <w:r w:rsidRPr="00617972">
        <w:rPr>
          <w:u w:val="single"/>
        </w:rPr>
        <w:t>Relevanz für das Verfahren</w:t>
      </w:r>
      <w:r>
        <w:rPr>
          <w:u w:val="single"/>
        </w:rPr>
        <w:t>:</w:t>
      </w:r>
    </w:p>
    <w:p w14:paraId="1E7C904F" w14:textId="553B4143" w:rsidR="007C65E6" w:rsidRDefault="007C65E6" w:rsidP="00881F6A">
      <w:pPr>
        <w:rPr>
          <w:color w:val="000000"/>
        </w:rPr>
      </w:pPr>
      <w:r>
        <w:rPr>
          <w:color w:val="000000"/>
        </w:rPr>
        <w:t>Der Vorwurf die Versammlung geleitet zu haben basiert darauf, dass mit der Presse gesprochen wurde und der Beschuldigte manche Dinge wusste. Diese Informationen sind jedoch für alle Versammlungsteilnehmenden bekannt gewesen. Die Informationen über das aktuelle Framing und die Beweggründe des Protests sind allen bekannt gewesen, die in dieser Zeit bereits als Pressekontakt ein Training absolviert hatten und sich das entsprechende Dokument dazu angesehen haben. Vielleicht kann man davon ausgehen, dass auch Personen, die die Letzte Generation nur aus Videos oder Zeitungsartikeln kennen, diese Beweggründe kennen könnten.</w:t>
      </w:r>
    </w:p>
    <w:p w14:paraId="76EC9045" w14:textId="5DACDEB6" w:rsidR="007312D5" w:rsidRDefault="00881F6A" w:rsidP="00881F6A">
      <w:pPr>
        <w:rPr>
          <w:color w:val="000000"/>
        </w:rPr>
      </w:pPr>
      <w:r w:rsidRPr="00881F6A">
        <w:rPr>
          <w:color w:val="000000"/>
        </w:rPr>
        <w:t>Die Beweismittel sind geeignet, um die zu beweisende Tatsache zu bestätigen.</w:t>
      </w:r>
    </w:p>
    <w:p w14:paraId="6EE50D8A" w14:textId="3BDE23AE" w:rsidR="00EE0E77" w:rsidRDefault="00386456" w:rsidP="00386456">
      <w:r w:rsidRPr="00AB2273">
        <w:t>Ich beantrage für den Fall der Ablehnung dieses Beweisantrags die Aushändigung eines schriftlich verlesenen Gerichtsbeschlusses</w:t>
      </w:r>
      <w:r>
        <w:t>.</w:t>
      </w:r>
    </w:p>
    <w:p w14:paraId="540BB0B6" w14:textId="5F872289" w:rsidR="00386456" w:rsidRDefault="00386456" w:rsidP="00386456"/>
    <w:p w14:paraId="0D24A5AD" w14:textId="50C12DC0" w:rsidR="00386456" w:rsidRPr="00386456" w:rsidRDefault="00386456" w:rsidP="00386456">
      <w:r>
        <w:t>_____________________________</w:t>
      </w:r>
      <w:r>
        <w:br/>
      </w:r>
      <w:r w:rsidR="001B2C1F" w:rsidRPr="001B2C1F">
        <w:rPr>
          <w:highlight w:val="yellow"/>
        </w:rPr>
        <w:t>Name</w:t>
      </w:r>
    </w:p>
    <w:sectPr w:rsidR="00386456" w:rsidRPr="00386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1E90"/>
    <w:multiLevelType w:val="multilevel"/>
    <w:tmpl w:val="4894C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724292"/>
    <w:multiLevelType w:val="multilevel"/>
    <w:tmpl w:val="3564B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896D7C"/>
    <w:multiLevelType w:val="hybridMultilevel"/>
    <w:tmpl w:val="0BFAB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35256E"/>
    <w:multiLevelType w:val="multilevel"/>
    <w:tmpl w:val="6DC48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16309D"/>
    <w:multiLevelType w:val="multilevel"/>
    <w:tmpl w:val="4DF06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946516"/>
    <w:multiLevelType w:val="hybridMultilevel"/>
    <w:tmpl w:val="9438A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7D1077"/>
    <w:multiLevelType w:val="multilevel"/>
    <w:tmpl w:val="C56AE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C25EC1"/>
    <w:multiLevelType w:val="multilevel"/>
    <w:tmpl w:val="D1B24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E117AD"/>
    <w:multiLevelType w:val="multilevel"/>
    <w:tmpl w:val="11F43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F22757"/>
    <w:multiLevelType w:val="multilevel"/>
    <w:tmpl w:val="FFFAC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7811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3289796">
    <w:abstractNumId w:val="0"/>
  </w:num>
  <w:num w:numId="3" w16cid:durableId="1110198037">
    <w:abstractNumId w:val="1"/>
  </w:num>
  <w:num w:numId="4" w16cid:durableId="1957325792">
    <w:abstractNumId w:val="6"/>
  </w:num>
  <w:num w:numId="5" w16cid:durableId="1012033275">
    <w:abstractNumId w:val="4"/>
  </w:num>
  <w:num w:numId="6" w16cid:durableId="693045015">
    <w:abstractNumId w:val="8"/>
  </w:num>
  <w:num w:numId="7" w16cid:durableId="1045837491">
    <w:abstractNumId w:val="7"/>
  </w:num>
  <w:num w:numId="8" w16cid:durableId="1913351063">
    <w:abstractNumId w:val="3"/>
  </w:num>
  <w:num w:numId="9" w16cid:durableId="474028054">
    <w:abstractNumId w:val="5"/>
  </w:num>
  <w:num w:numId="10" w16cid:durableId="139467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B6"/>
    <w:rsid w:val="001B2C1F"/>
    <w:rsid w:val="00386456"/>
    <w:rsid w:val="004C2131"/>
    <w:rsid w:val="004E4056"/>
    <w:rsid w:val="00575D84"/>
    <w:rsid w:val="005E0B78"/>
    <w:rsid w:val="00617972"/>
    <w:rsid w:val="00665EB6"/>
    <w:rsid w:val="007312D5"/>
    <w:rsid w:val="007963EB"/>
    <w:rsid w:val="007C65E6"/>
    <w:rsid w:val="00881F6A"/>
    <w:rsid w:val="008A2B7A"/>
    <w:rsid w:val="00A21608"/>
    <w:rsid w:val="00AC0684"/>
    <w:rsid w:val="00AF3D70"/>
    <w:rsid w:val="00BA37B1"/>
    <w:rsid w:val="00C672BB"/>
    <w:rsid w:val="00DC775B"/>
    <w:rsid w:val="00EE0E77"/>
    <w:rsid w:val="00FA2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ED50"/>
  <w15:chartTrackingRefBased/>
  <w15:docId w15:val="{1A190FA1-89FE-48C3-B314-7D425E03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7972"/>
    <w:pPr>
      <w:spacing w:line="256" w:lineRule="auto"/>
    </w:pPr>
    <w:rPr>
      <w:rFonts w:ascii="Calibri" w:eastAsia="Calibri" w:hAnsi="Calibri" w:cs="Calibri"/>
      <w:lang w:eastAsia="de-DE"/>
    </w:rPr>
  </w:style>
  <w:style w:type="paragraph" w:styleId="berschrift1">
    <w:name w:val="heading 1"/>
    <w:basedOn w:val="Standard"/>
    <w:next w:val="Standard"/>
    <w:link w:val="berschrift1Zchn"/>
    <w:uiPriority w:val="9"/>
    <w:qFormat/>
    <w:rsid w:val="006179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EE0E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7972"/>
    <w:rPr>
      <w:color w:val="0563C1" w:themeColor="hyperlink"/>
      <w:u w:val="single"/>
    </w:rPr>
  </w:style>
  <w:style w:type="character" w:customStyle="1" w:styleId="berschrift1Zchn">
    <w:name w:val="Überschrift 1 Zchn"/>
    <w:basedOn w:val="Absatz-Standardschriftart"/>
    <w:link w:val="berschrift1"/>
    <w:uiPriority w:val="9"/>
    <w:rsid w:val="00617972"/>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617972"/>
    <w:pPr>
      <w:ind w:left="720"/>
      <w:contextualSpacing/>
    </w:pPr>
  </w:style>
  <w:style w:type="character" w:styleId="NichtaufgelsteErwhnung">
    <w:name w:val="Unresolved Mention"/>
    <w:basedOn w:val="Absatz-Standardschriftart"/>
    <w:uiPriority w:val="99"/>
    <w:semiHidden/>
    <w:unhideWhenUsed/>
    <w:rsid w:val="00881F6A"/>
    <w:rPr>
      <w:color w:val="605E5C"/>
      <w:shd w:val="clear" w:color="auto" w:fill="E1DFDD"/>
    </w:rPr>
  </w:style>
  <w:style w:type="character" w:customStyle="1" w:styleId="berschrift2Zchn">
    <w:name w:val="Überschrift 2 Zchn"/>
    <w:basedOn w:val="Absatz-Standardschriftart"/>
    <w:link w:val="berschrift2"/>
    <w:uiPriority w:val="9"/>
    <w:semiHidden/>
    <w:rsid w:val="00EE0E77"/>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4964">
      <w:bodyDiv w:val="1"/>
      <w:marLeft w:val="0"/>
      <w:marRight w:val="0"/>
      <w:marTop w:val="0"/>
      <w:marBottom w:val="0"/>
      <w:divBdr>
        <w:top w:val="none" w:sz="0" w:space="0" w:color="auto"/>
        <w:left w:val="none" w:sz="0" w:space="0" w:color="auto"/>
        <w:bottom w:val="none" w:sz="0" w:space="0" w:color="auto"/>
        <w:right w:val="none" w:sz="0" w:space="0" w:color="auto"/>
      </w:divBdr>
    </w:div>
    <w:div w:id="1285380887">
      <w:bodyDiv w:val="1"/>
      <w:marLeft w:val="0"/>
      <w:marRight w:val="0"/>
      <w:marTop w:val="0"/>
      <w:marBottom w:val="0"/>
      <w:divBdr>
        <w:top w:val="none" w:sz="0" w:space="0" w:color="auto"/>
        <w:left w:val="none" w:sz="0" w:space="0" w:color="auto"/>
        <w:bottom w:val="none" w:sz="0" w:space="0" w:color="auto"/>
        <w:right w:val="none" w:sz="0" w:space="0" w:color="auto"/>
      </w:divBdr>
    </w:div>
    <w:div w:id="15053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voqe4y3Vg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6</cp:revision>
  <cp:lastPrinted>2022-11-18T13:43:00Z</cp:lastPrinted>
  <dcterms:created xsi:type="dcterms:W3CDTF">2022-10-19T15:32:00Z</dcterms:created>
  <dcterms:modified xsi:type="dcterms:W3CDTF">2023-02-21T13:44:00Z</dcterms:modified>
</cp:coreProperties>
</file>