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E935" w14:textId="5259A529" w:rsidR="000301D3" w:rsidRDefault="00000000">
      <w:pPr>
        <w:pStyle w:val="berschrift1"/>
        <w:rPr>
          <w:sz w:val="22"/>
          <w:szCs w:val="22"/>
        </w:rPr>
      </w:pPr>
      <w:bookmarkStart w:id="0" w:name="_nb0ywrny31my" w:colFirst="0" w:colLast="0"/>
      <w:bookmarkEnd w:id="0"/>
      <w:r>
        <w:rPr>
          <w:sz w:val="22"/>
          <w:szCs w:val="22"/>
        </w:rPr>
        <w:t xml:space="preserve">Aktenzeichen: </w:t>
      </w:r>
      <w:r w:rsidR="00D93695" w:rsidRPr="00D93695">
        <w:rPr>
          <w:sz w:val="22"/>
          <w:szCs w:val="22"/>
          <w:highlight w:val="yellow"/>
        </w:rPr>
        <w:t>XX</w:t>
      </w:r>
    </w:p>
    <w:p w14:paraId="3A19708B" w14:textId="77777777" w:rsidR="000301D3" w:rsidRDefault="00000000">
      <w:pPr>
        <w:pStyle w:val="berschrift1"/>
      </w:pPr>
      <w:bookmarkStart w:id="1" w:name="_nhsmhiffghjh" w:colFirst="0" w:colLast="0"/>
      <w:bookmarkEnd w:id="1"/>
      <w:r>
        <w:t>Beweisantrag</w:t>
      </w:r>
    </w:p>
    <w:p w14:paraId="7CFF599C" w14:textId="77777777" w:rsidR="000301D3" w:rsidRDefault="000301D3">
      <w:pPr>
        <w:rPr>
          <w:color w:val="1B1B1B"/>
        </w:rPr>
      </w:pPr>
    </w:p>
    <w:p w14:paraId="6B1DC30F" w14:textId="77777777" w:rsidR="000301D3" w:rsidRDefault="00000000">
      <w:r>
        <w:rPr>
          <w:color w:val="1B1B1B"/>
        </w:rPr>
        <w:t>Zum Beweis der Tatsache, dass es für Autofahrende Ausweichmöglichkeiten zur hiesigen Ausfahrt gab.</w:t>
      </w:r>
    </w:p>
    <w:p w14:paraId="6FD10D5C" w14:textId="77777777" w:rsidR="000301D3" w:rsidRDefault="00000000">
      <w:pPr>
        <w:pStyle w:val="berschrift2"/>
      </w:pPr>
      <w:bookmarkStart w:id="2" w:name="_pn1os6k8272i" w:colFirst="0" w:colLast="0"/>
      <w:bookmarkEnd w:id="2"/>
      <w:r>
        <w:t>Beweismittel</w:t>
      </w:r>
    </w:p>
    <w:p w14:paraId="41FA6674" w14:textId="7BF1B957" w:rsidR="000301D3" w:rsidRDefault="00000000">
      <w:pPr>
        <w:rPr>
          <w:color w:val="1B1B1B"/>
        </w:rPr>
      </w:pPr>
      <w:r>
        <w:rPr>
          <w:color w:val="1B1B1B"/>
        </w:rPr>
        <w:t>Inaugenscheinnahme des beiliegenden Open-Street-Maps Screenshots</w:t>
      </w:r>
      <w:r w:rsidR="00D93695">
        <w:rPr>
          <w:color w:val="1B1B1B"/>
        </w:rPr>
        <w:t xml:space="preserve"> </w:t>
      </w:r>
      <w:r w:rsidR="00D93695" w:rsidRPr="00D93695">
        <w:rPr>
          <w:color w:val="1B1B1B"/>
          <w:highlight w:val="yellow"/>
        </w:rPr>
        <w:t>plus Link zum Abrufen oder Straßenkarte.</w:t>
      </w:r>
      <w:r w:rsidR="00D93695">
        <w:rPr>
          <w:color w:val="1B1B1B"/>
        </w:rPr>
        <w:t xml:space="preserve"> </w:t>
      </w:r>
    </w:p>
    <w:p w14:paraId="3E393680" w14:textId="77777777" w:rsidR="000301D3" w:rsidRDefault="000301D3"/>
    <w:p w14:paraId="33EC957B" w14:textId="77777777" w:rsidR="000301D3" w:rsidRDefault="00000000">
      <w:pPr>
        <w:pStyle w:val="berschrift2"/>
      </w:pPr>
      <w:bookmarkStart w:id="3" w:name="_w2jakjiahsh7" w:colFirst="0" w:colLast="0"/>
      <w:bookmarkEnd w:id="3"/>
      <w:r>
        <w:t>Begründung</w:t>
      </w:r>
    </w:p>
    <w:p w14:paraId="162F6661" w14:textId="045ACD0F" w:rsidR="000301D3" w:rsidRDefault="00000000">
      <w:pPr>
        <w:rPr>
          <w:color w:val="1B1B1B"/>
        </w:rPr>
      </w:pPr>
      <w:r>
        <w:rPr>
          <w:color w:val="1B1B1B"/>
        </w:rPr>
        <w:t>Die Inaugenscheinnahme des beiliegenden Open-Street-Maps Screenshots wird zeigen, dass es neben der Nutzung des ÖPNV die Möglichkeit gegeben hätte, eine frühere Ausfahrt (</w:t>
      </w:r>
      <w:r w:rsidR="00D93695" w:rsidRPr="00D93695">
        <w:rPr>
          <w:color w:val="1B1B1B"/>
          <w:highlight w:val="yellow"/>
        </w:rPr>
        <w:t>XXX</w:t>
      </w:r>
      <w:r>
        <w:rPr>
          <w:color w:val="1B1B1B"/>
        </w:rPr>
        <w:t>) oder eine spätere Ausfahrt (</w:t>
      </w:r>
      <w:r w:rsidR="00D93695" w:rsidRPr="00D93695">
        <w:rPr>
          <w:color w:val="1B1B1B"/>
          <w:highlight w:val="yellow"/>
        </w:rPr>
        <w:t>XXX</w:t>
      </w:r>
      <w:r>
        <w:rPr>
          <w:color w:val="1B1B1B"/>
        </w:rPr>
        <w:t>) zu nutzen, um den jeweiligen Zielort zu erreichen.</w:t>
      </w:r>
    </w:p>
    <w:p w14:paraId="337750C9" w14:textId="77777777" w:rsidR="000301D3" w:rsidRDefault="000301D3">
      <w:pPr>
        <w:rPr>
          <w:color w:val="1B1B1B"/>
        </w:rPr>
      </w:pPr>
    </w:p>
    <w:p w14:paraId="0362F5AE" w14:textId="77777777" w:rsidR="000301D3" w:rsidRDefault="00000000">
      <w:pPr>
        <w:pStyle w:val="berschrift2"/>
      </w:pPr>
      <w:bookmarkStart w:id="4" w:name="_ps8p73grjq9u" w:colFirst="0" w:colLast="0"/>
      <w:bookmarkEnd w:id="4"/>
      <w:r>
        <w:t>Relevanz</w:t>
      </w:r>
    </w:p>
    <w:p w14:paraId="0677D2B4" w14:textId="77777777" w:rsidR="000301D3" w:rsidRDefault="00000000">
      <w:r>
        <w:rPr>
          <w:color w:val="1B1B1B"/>
        </w:rPr>
        <w:t xml:space="preserve">Im Rahmen einer Verwerflichkeitsprüfung </w:t>
      </w:r>
      <w:proofErr w:type="spellStart"/>
      <w:r>
        <w:rPr>
          <w:color w:val="1B1B1B"/>
        </w:rPr>
        <w:t>i.S.d</w:t>
      </w:r>
      <w:proofErr w:type="spellEnd"/>
      <w:r>
        <w:rPr>
          <w:color w:val="1B1B1B"/>
        </w:rPr>
        <w:t xml:space="preserve">. § 240 II StGB ist ein </w:t>
      </w:r>
      <w:proofErr w:type="gramStart"/>
      <w:r>
        <w:rPr>
          <w:color w:val="1B1B1B"/>
        </w:rPr>
        <w:t>Abwägungselement</w:t>
      </w:r>
      <w:proofErr w:type="gramEnd"/>
      <w:r>
        <w:rPr>
          <w:color w:val="1B1B1B"/>
        </w:rPr>
        <w:t xml:space="preserve"> ob es für die betroffenen Autofahrenden Ausweichmöglichkeiten gab.</w:t>
      </w:r>
    </w:p>
    <w:p w14:paraId="3DDB0999" w14:textId="77777777" w:rsidR="000301D3" w:rsidRDefault="00000000">
      <w:pPr>
        <w:pStyle w:val="berschrift2"/>
      </w:pPr>
      <w:bookmarkStart w:id="5" w:name="_nbhuueiyp78h" w:colFirst="0" w:colLast="0"/>
      <w:bookmarkEnd w:id="5"/>
      <w:r>
        <w:t xml:space="preserve">Anlage </w:t>
      </w:r>
    </w:p>
    <w:p w14:paraId="170C13FE" w14:textId="1FDB07B4" w:rsidR="000301D3" w:rsidRDefault="00D93695">
      <w:r w:rsidRPr="00D93695">
        <w:rPr>
          <w:noProof/>
          <w:highlight w:val="yellow"/>
        </w:rPr>
        <w:t>Screenshot</w:t>
      </w:r>
    </w:p>
    <w:p w14:paraId="4567AFD8" w14:textId="77777777" w:rsidR="000301D3" w:rsidRDefault="000301D3"/>
    <w:sectPr w:rsidR="000301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D3"/>
    <w:rsid w:val="000301D3"/>
    <w:rsid w:val="00D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2A89"/>
  <w15:docId w15:val="{995E2382-9BC4-4BF0-887D-E28D6529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zoe.ruge@gmail.com</cp:lastModifiedBy>
  <cp:revision>2</cp:revision>
  <dcterms:created xsi:type="dcterms:W3CDTF">2022-11-10T13:06:00Z</dcterms:created>
  <dcterms:modified xsi:type="dcterms:W3CDTF">2022-11-10T13:07:00Z</dcterms:modified>
</cp:coreProperties>
</file>